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8B3" w:rsidRPr="00C1316B" w:rsidRDefault="001618B3" w:rsidP="001618B3">
      <w:pPr>
        <w:pStyle w:val="NormalnyWeb"/>
        <w:spacing w:line="360" w:lineRule="auto"/>
        <w:rPr>
          <w:rStyle w:val="Pogrubienie"/>
          <w:b w:val="0"/>
          <w:bCs w:val="0"/>
          <w:sz w:val="32"/>
        </w:rPr>
      </w:pPr>
      <w:r w:rsidRPr="00C1316B">
        <w:rPr>
          <w:rStyle w:val="Pogrubienie"/>
          <w:color w:val="330099"/>
          <w:sz w:val="28"/>
        </w:rPr>
        <w:t>Ćwiczenia rozwijające analizę wzrokową:</w:t>
      </w:r>
      <w:r>
        <w:br/>
      </w:r>
      <w:r>
        <w:br/>
      </w:r>
      <w:r w:rsidRPr="00C1316B">
        <w:rPr>
          <w:color w:val="000000"/>
          <w:szCs w:val="21"/>
        </w:rPr>
        <w:t>• zabawy z puzzlami i układankami</w:t>
      </w:r>
      <w:r w:rsidRPr="00C1316B">
        <w:rPr>
          <w:color w:val="000000"/>
          <w:szCs w:val="21"/>
        </w:rPr>
        <w:br/>
        <w:t>• wyszukiwanie szczegółów różniących obrazki</w:t>
      </w:r>
      <w:r w:rsidRPr="00C1316B">
        <w:rPr>
          <w:color w:val="000000"/>
          <w:szCs w:val="21"/>
        </w:rPr>
        <w:br/>
        <w:t>• nazywanie spostrzeganych elementów</w:t>
      </w:r>
      <w:r w:rsidRPr="00C1316B">
        <w:rPr>
          <w:color w:val="000000"/>
          <w:szCs w:val="21"/>
        </w:rPr>
        <w:br/>
        <w:t>• kalkowanie obrazków</w:t>
      </w:r>
      <w:r w:rsidRPr="00C1316B">
        <w:rPr>
          <w:color w:val="000000"/>
          <w:szCs w:val="21"/>
        </w:rPr>
        <w:br/>
        <w:t>• przerysowywanie kształtów</w:t>
      </w:r>
      <w:r w:rsidRPr="00C1316B">
        <w:rPr>
          <w:color w:val="000000"/>
          <w:szCs w:val="21"/>
        </w:rPr>
        <w:br/>
        <w:t>• dorysowywanie brakujących elementów na obrazkach</w:t>
      </w:r>
      <w:r w:rsidRPr="00C1316B">
        <w:rPr>
          <w:color w:val="000000"/>
          <w:szCs w:val="21"/>
        </w:rPr>
        <w:br/>
        <w:t>• dobieranie w pary jednakowych obrazków (np. gra w "Piotrusia"), gra w domino obrazkowe</w:t>
      </w:r>
      <w:r w:rsidRPr="00C1316B">
        <w:rPr>
          <w:color w:val="000000"/>
          <w:szCs w:val="21"/>
        </w:rPr>
        <w:br/>
        <w:t>• gra w "Memory" obrazkowe, wyrazowe lub obrazkowo - wyrazowe</w:t>
      </w:r>
      <w:r w:rsidRPr="00C1316B">
        <w:rPr>
          <w:color w:val="000000"/>
          <w:szCs w:val="21"/>
        </w:rPr>
        <w:br/>
        <w:t>• składanie całości z elementów</w:t>
      </w:r>
      <w:r w:rsidRPr="00C1316B">
        <w:rPr>
          <w:color w:val="000000"/>
          <w:szCs w:val="21"/>
        </w:rPr>
        <w:br/>
        <w:t>• układanie różnych kompozycji i budowli według wzoru (klocki, mozaiki geometryczne, układanki)</w:t>
      </w:r>
      <w:r w:rsidRPr="00C1316B">
        <w:rPr>
          <w:color w:val="000000"/>
          <w:szCs w:val="21"/>
        </w:rPr>
        <w:br/>
        <w:t>• nazywanie części poszczególnych przedmiotów</w:t>
      </w:r>
      <w:r w:rsidRPr="00C1316B">
        <w:rPr>
          <w:color w:val="000000"/>
          <w:szCs w:val="21"/>
        </w:rPr>
        <w:br/>
        <w:t>• układanie liter według wzoru wykonanego przez dorosłego. bez odczytywania wyrazów</w:t>
      </w:r>
      <w:r w:rsidRPr="00C1316B">
        <w:rPr>
          <w:color w:val="000000"/>
          <w:szCs w:val="21"/>
        </w:rPr>
        <w:br/>
        <w:t>• szukanie w wyrazach, w tekstach określonej literki</w:t>
      </w:r>
      <w:r w:rsidRPr="00C1316B">
        <w:rPr>
          <w:color w:val="000000"/>
          <w:szCs w:val="21"/>
        </w:rPr>
        <w:br/>
        <w:t>• wycinanie, wydzieranie, lepienie liter i nazywanie ich</w:t>
      </w:r>
      <w:r w:rsidRPr="00C1316B">
        <w:rPr>
          <w:color w:val="000000"/>
          <w:szCs w:val="21"/>
        </w:rPr>
        <w:br/>
        <w:t>• dobieranie pierwszej litery do nazwy obrazka, np. rysunek kota - litera "k"</w:t>
      </w:r>
      <w:r w:rsidRPr="00C1316B">
        <w:rPr>
          <w:color w:val="000000"/>
          <w:szCs w:val="21"/>
        </w:rPr>
        <w:br/>
        <w:t>• odczytywanie liter, sylab i wyrazów zapisywanych palcem na plecach</w:t>
      </w:r>
      <w:r w:rsidRPr="00C1316B">
        <w:rPr>
          <w:color w:val="000000"/>
          <w:szCs w:val="21"/>
        </w:rPr>
        <w:br/>
        <w:t>• dobieranie podpisów do obrazków. Czytamy dziecku krótkie słowa, dziecko zapamiętuje je, (nie musi umieć czytać) a następnie dopasowuje podpis do obrazka</w:t>
      </w:r>
      <w:r w:rsidRPr="00C1316B">
        <w:rPr>
          <w:color w:val="000000"/>
          <w:szCs w:val="21"/>
        </w:rPr>
        <w:br/>
        <w:t xml:space="preserve">• składanie prostych wyrazów z </w:t>
      </w:r>
      <w:proofErr w:type="spellStart"/>
      <w:r w:rsidRPr="00C1316B">
        <w:rPr>
          <w:color w:val="000000"/>
          <w:szCs w:val="21"/>
        </w:rPr>
        <w:t>rozsypanek</w:t>
      </w:r>
      <w:proofErr w:type="spellEnd"/>
      <w:r w:rsidRPr="00C1316B">
        <w:rPr>
          <w:color w:val="000000"/>
          <w:szCs w:val="21"/>
        </w:rPr>
        <w:t xml:space="preserve"> literowych</w:t>
      </w:r>
      <w:r w:rsidRPr="00C1316B">
        <w:rPr>
          <w:color w:val="000000"/>
          <w:szCs w:val="21"/>
        </w:rPr>
        <w:br/>
        <w:t xml:space="preserve">• układanie w pary wyrazów (z </w:t>
      </w:r>
      <w:proofErr w:type="spellStart"/>
      <w:r w:rsidRPr="00C1316B">
        <w:rPr>
          <w:color w:val="000000"/>
          <w:szCs w:val="21"/>
        </w:rPr>
        <w:t>rozsypanki</w:t>
      </w:r>
      <w:proofErr w:type="spellEnd"/>
      <w:r w:rsidRPr="00C1316B">
        <w:rPr>
          <w:color w:val="000000"/>
          <w:szCs w:val="21"/>
        </w:rPr>
        <w:t xml:space="preserve"> wyrazowej) różniących się tylko jedną literą np. las - los</w:t>
      </w:r>
      <w:r w:rsidRPr="00C1316B">
        <w:rPr>
          <w:color w:val="000000"/>
          <w:szCs w:val="21"/>
        </w:rPr>
        <w:br/>
        <w:t>• dobieranie parami liter dużych i małych, lub pisanych i drukowanych</w:t>
      </w:r>
      <w:r w:rsidRPr="00C1316B">
        <w:rPr>
          <w:color w:val="000000"/>
          <w:szCs w:val="21"/>
        </w:rPr>
        <w:br/>
        <w:t>•rozwiązywanie zadań na klockach Mini - PUS</w:t>
      </w:r>
      <w:r w:rsidRPr="00C1316B">
        <w:rPr>
          <w:color w:val="000000"/>
          <w:szCs w:val="21"/>
        </w:rPr>
        <w:br/>
      </w:r>
      <w:r w:rsidRPr="00C1316B">
        <w:rPr>
          <w:rStyle w:val="Pogrubienie"/>
          <w:color w:val="000000"/>
          <w:szCs w:val="21"/>
          <w:u w:val="single"/>
        </w:rPr>
        <w:t>Dzieci starsze:</w:t>
      </w:r>
      <w:r w:rsidRPr="00C1316B">
        <w:rPr>
          <w:color w:val="000000"/>
          <w:szCs w:val="21"/>
        </w:rPr>
        <w:br/>
        <w:t>• usuwanie nadmiarowych elementów w wyrazie (liter, sylab)</w:t>
      </w:r>
      <w:r w:rsidRPr="00C1316B">
        <w:rPr>
          <w:color w:val="000000"/>
          <w:szCs w:val="21"/>
        </w:rPr>
        <w:br/>
        <w:t>• usuwanie nadmiarowych wyrazów w zdaniu</w:t>
      </w:r>
      <w:r w:rsidRPr="00C1316B">
        <w:rPr>
          <w:color w:val="000000"/>
          <w:szCs w:val="21"/>
        </w:rPr>
        <w:br/>
        <w:t>• podział na poszczególne wyrazy zdania zapisanego łącznie: IDĘDOKINA</w:t>
      </w:r>
    </w:p>
    <w:p w:rsidR="001618B3" w:rsidRDefault="001618B3" w:rsidP="001618B3">
      <w:pPr>
        <w:pStyle w:val="NormalnyWeb"/>
        <w:rPr>
          <w:rStyle w:val="Pogrubienie"/>
          <w:color w:val="330099"/>
        </w:rPr>
      </w:pPr>
    </w:p>
    <w:p w:rsidR="00DE7F54" w:rsidRDefault="00DE7F54">
      <w:bookmarkStart w:id="0" w:name="_GoBack"/>
      <w:bookmarkEnd w:id="0"/>
    </w:p>
    <w:sectPr w:rsidR="00DE7F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8B3"/>
    <w:rsid w:val="001618B3"/>
    <w:rsid w:val="00321357"/>
    <w:rsid w:val="00DE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8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1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1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18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2021-01-05T17:24:00Z</dcterms:created>
  <dcterms:modified xsi:type="dcterms:W3CDTF">2021-01-05T17:24:00Z</dcterms:modified>
</cp:coreProperties>
</file>